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01"/>
        <w:tblW w:w="0" w:type="auto"/>
        <w:tblLook w:val="04A0" w:firstRow="1" w:lastRow="0" w:firstColumn="1" w:lastColumn="0" w:noHBand="0" w:noVBand="1"/>
      </w:tblPr>
      <w:tblGrid>
        <w:gridCol w:w="4508"/>
        <w:gridCol w:w="4508"/>
      </w:tblGrid>
      <w:tr w:rsidR="004D3564" w14:paraId="0034DAA0" w14:textId="77777777" w:rsidTr="004D3564">
        <w:tc>
          <w:tcPr>
            <w:tcW w:w="4508" w:type="dxa"/>
          </w:tcPr>
          <w:p w14:paraId="32804F92" w14:textId="09251B6D" w:rsidR="004D3564" w:rsidRPr="004D3564" w:rsidRDefault="00322A4F" w:rsidP="004D3564">
            <w:pPr>
              <w:rPr>
                <w:rFonts w:ascii="Arial" w:hAnsi="Arial" w:cs="Arial"/>
                <w:b/>
              </w:rPr>
            </w:pPr>
            <w:r>
              <w:rPr>
                <w:rFonts w:ascii="Arial" w:hAnsi="Arial" w:cs="Arial"/>
                <w:b/>
              </w:rPr>
              <w:t>Name: Susan Lishman</w:t>
            </w:r>
          </w:p>
          <w:p w14:paraId="7F796389" w14:textId="77777777" w:rsidR="004D3564" w:rsidRPr="004D3564" w:rsidRDefault="004D3564" w:rsidP="004D3564">
            <w:pPr>
              <w:rPr>
                <w:rFonts w:ascii="Arial" w:hAnsi="Arial" w:cs="Arial"/>
                <w:b/>
              </w:rPr>
            </w:pPr>
          </w:p>
        </w:tc>
        <w:tc>
          <w:tcPr>
            <w:tcW w:w="4508" w:type="dxa"/>
          </w:tcPr>
          <w:p w14:paraId="6EEC7441" w14:textId="05037DEB" w:rsidR="004D3564" w:rsidRPr="004D3564" w:rsidRDefault="004D3564" w:rsidP="00322A4F">
            <w:pPr>
              <w:rPr>
                <w:rFonts w:ascii="Arial" w:hAnsi="Arial" w:cs="Arial"/>
                <w:b/>
              </w:rPr>
            </w:pPr>
            <w:r w:rsidRPr="004D3564">
              <w:rPr>
                <w:rFonts w:ascii="Arial" w:hAnsi="Arial" w:cs="Arial"/>
                <w:b/>
              </w:rPr>
              <w:t>Date</w:t>
            </w:r>
            <w:r w:rsidR="00322A4F">
              <w:rPr>
                <w:rFonts w:ascii="Arial" w:hAnsi="Arial" w:cs="Arial"/>
                <w:b/>
              </w:rPr>
              <w:t xml:space="preserve"> </w:t>
            </w:r>
            <w:r w:rsidR="00636FFB">
              <w:rPr>
                <w:rFonts w:ascii="Arial" w:hAnsi="Arial" w:cs="Arial"/>
                <w:b/>
              </w:rPr>
              <w:t>23.10.18</w:t>
            </w:r>
          </w:p>
        </w:tc>
      </w:tr>
      <w:tr w:rsidR="004D3564" w14:paraId="26224EEF" w14:textId="77777777" w:rsidTr="004D3564">
        <w:trPr>
          <w:trHeight w:val="1281"/>
        </w:trPr>
        <w:tc>
          <w:tcPr>
            <w:tcW w:w="9016" w:type="dxa"/>
            <w:gridSpan w:val="2"/>
          </w:tcPr>
          <w:p w14:paraId="06B3ED17" w14:textId="67FDA6A8" w:rsidR="004D3564" w:rsidRPr="004D3564" w:rsidRDefault="004D3564" w:rsidP="004D3564">
            <w:pPr>
              <w:rPr>
                <w:rFonts w:ascii="Arial" w:hAnsi="Arial" w:cs="Arial"/>
                <w:b/>
              </w:rPr>
            </w:pPr>
            <w:r w:rsidRPr="004D3564">
              <w:rPr>
                <w:rFonts w:ascii="Arial" w:hAnsi="Arial" w:cs="Arial"/>
                <w:b/>
              </w:rPr>
              <w:t>Focus of visit (linked to school priorities)</w:t>
            </w:r>
          </w:p>
          <w:p w14:paraId="38577172" w14:textId="77777777" w:rsidR="00636FFB" w:rsidRDefault="00636FFB" w:rsidP="004D3564">
            <w:pPr>
              <w:rPr>
                <w:rFonts w:ascii="Arial" w:hAnsi="Arial" w:cs="Arial"/>
                <w:b/>
              </w:rPr>
            </w:pPr>
          </w:p>
          <w:p w14:paraId="4962CE14" w14:textId="0F5D4294" w:rsidR="00322A4F" w:rsidRDefault="00636FFB" w:rsidP="00636FFB">
            <w:pPr>
              <w:pStyle w:val="ListParagraph"/>
              <w:numPr>
                <w:ilvl w:val="0"/>
                <w:numId w:val="1"/>
              </w:numPr>
              <w:rPr>
                <w:rFonts w:ascii="Arial" w:hAnsi="Arial" w:cs="Arial"/>
                <w:b/>
              </w:rPr>
            </w:pPr>
            <w:r w:rsidRPr="00636FFB">
              <w:rPr>
                <w:rFonts w:ascii="Arial" w:hAnsi="Arial" w:cs="Arial"/>
                <w:b/>
              </w:rPr>
              <w:t>How Sports Premium is being spent</w:t>
            </w:r>
          </w:p>
          <w:p w14:paraId="07CFF266" w14:textId="7A2B2C84" w:rsidR="00636FFB" w:rsidRDefault="00636FFB" w:rsidP="00636FFB">
            <w:pPr>
              <w:pStyle w:val="ListParagraph"/>
              <w:numPr>
                <w:ilvl w:val="0"/>
                <w:numId w:val="1"/>
              </w:numPr>
              <w:rPr>
                <w:rFonts w:ascii="Arial" w:hAnsi="Arial" w:cs="Arial"/>
                <w:b/>
              </w:rPr>
            </w:pPr>
            <w:r>
              <w:rPr>
                <w:rFonts w:ascii="Arial" w:hAnsi="Arial" w:cs="Arial"/>
                <w:b/>
              </w:rPr>
              <w:t>CPD for staff</w:t>
            </w:r>
          </w:p>
          <w:p w14:paraId="491CEB90" w14:textId="539EF1ED" w:rsidR="00636FFB" w:rsidRPr="00636FFB" w:rsidRDefault="00636FFB" w:rsidP="00636FFB">
            <w:pPr>
              <w:pStyle w:val="ListParagraph"/>
              <w:numPr>
                <w:ilvl w:val="0"/>
                <w:numId w:val="1"/>
              </w:numPr>
              <w:rPr>
                <w:rFonts w:ascii="Arial" w:hAnsi="Arial" w:cs="Arial"/>
                <w:b/>
              </w:rPr>
            </w:pPr>
            <w:r>
              <w:rPr>
                <w:rFonts w:ascii="Arial" w:hAnsi="Arial" w:cs="Arial"/>
                <w:b/>
              </w:rPr>
              <w:t>Range of after school clubs available.</w:t>
            </w:r>
          </w:p>
          <w:p w14:paraId="7881C9A9" w14:textId="77777777" w:rsidR="004D3564" w:rsidRPr="004D3564" w:rsidRDefault="004D3564" w:rsidP="004D3564">
            <w:pPr>
              <w:rPr>
                <w:rFonts w:ascii="Arial" w:hAnsi="Arial" w:cs="Arial"/>
                <w:b/>
              </w:rPr>
            </w:pPr>
          </w:p>
        </w:tc>
      </w:tr>
      <w:tr w:rsidR="004D3564" w14:paraId="261581DB" w14:textId="77777777" w:rsidTr="004D3564">
        <w:tc>
          <w:tcPr>
            <w:tcW w:w="9016" w:type="dxa"/>
            <w:gridSpan w:val="2"/>
          </w:tcPr>
          <w:p w14:paraId="0D3AE817" w14:textId="168CBBC6" w:rsidR="004D3564" w:rsidRDefault="004D3564" w:rsidP="004D3564">
            <w:pPr>
              <w:rPr>
                <w:rFonts w:ascii="Arial" w:hAnsi="Arial" w:cs="Arial"/>
                <w:b/>
              </w:rPr>
            </w:pPr>
            <w:r w:rsidRPr="004D3564">
              <w:rPr>
                <w:rFonts w:ascii="Arial" w:hAnsi="Arial" w:cs="Arial"/>
                <w:b/>
              </w:rPr>
              <w:t xml:space="preserve">Summary of activities </w:t>
            </w:r>
          </w:p>
          <w:p w14:paraId="4970C9D9" w14:textId="06FC7522" w:rsidR="00322A4F" w:rsidRDefault="00322A4F" w:rsidP="004D3564">
            <w:pPr>
              <w:rPr>
                <w:rFonts w:ascii="Arial" w:hAnsi="Arial" w:cs="Arial"/>
                <w:b/>
              </w:rPr>
            </w:pPr>
          </w:p>
          <w:p w14:paraId="7F87FA9D" w14:textId="466E788C" w:rsidR="00636FFB" w:rsidRPr="00636FFB" w:rsidRDefault="00636FFB" w:rsidP="00636FFB">
            <w:pPr>
              <w:rPr>
                <w:rFonts w:ascii="Arial" w:hAnsi="Arial" w:cs="Arial"/>
                <w:b/>
              </w:rPr>
            </w:pPr>
            <w:r w:rsidRPr="00636FFB">
              <w:rPr>
                <w:rFonts w:ascii="Arial" w:hAnsi="Arial" w:cs="Arial"/>
                <w:b/>
              </w:rPr>
              <w:t>As link governor for sport and extended schools, I met with Lee Breheny Sports Development Offi</w:t>
            </w:r>
            <w:r>
              <w:rPr>
                <w:rFonts w:ascii="Arial" w:hAnsi="Arial" w:cs="Arial"/>
                <w:b/>
              </w:rPr>
              <w:t>cer/P.E. Coordinator.</w:t>
            </w:r>
          </w:p>
          <w:p w14:paraId="1EA64D67" w14:textId="77777777" w:rsidR="00636FFB" w:rsidRPr="00636FFB" w:rsidRDefault="00636FFB" w:rsidP="00636FFB">
            <w:pPr>
              <w:rPr>
                <w:rFonts w:ascii="Arial" w:hAnsi="Arial" w:cs="Arial"/>
                <w:b/>
              </w:rPr>
            </w:pPr>
          </w:p>
          <w:p w14:paraId="551565AE" w14:textId="73F67232" w:rsidR="00322A4F" w:rsidRPr="00322A4F" w:rsidRDefault="00636FFB" w:rsidP="00636FFB">
            <w:pPr>
              <w:rPr>
                <w:rFonts w:ascii="Arial" w:hAnsi="Arial" w:cs="Arial"/>
                <w:b/>
              </w:rPr>
            </w:pPr>
            <w:r w:rsidRPr="00636FFB">
              <w:rPr>
                <w:rFonts w:ascii="Arial" w:hAnsi="Arial" w:cs="Arial"/>
                <w:b/>
              </w:rPr>
              <w:t xml:space="preserve">We discussed how school uses Sports Premium </w:t>
            </w:r>
            <w:r w:rsidR="009D2A01" w:rsidRPr="00636FFB">
              <w:rPr>
                <w:rFonts w:ascii="Arial" w:hAnsi="Arial" w:cs="Arial"/>
                <w:b/>
              </w:rPr>
              <w:t xml:space="preserve">funding </w:t>
            </w:r>
            <w:r w:rsidR="009D2A01">
              <w:rPr>
                <w:rFonts w:ascii="Arial" w:hAnsi="Arial" w:cs="Arial"/>
                <w:b/>
              </w:rPr>
              <w:t>and</w:t>
            </w:r>
            <w:r w:rsidR="004E3DA9">
              <w:rPr>
                <w:rFonts w:ascii="Arial" w:hAnsi="Arial" w:cs="Arial"/>
                <w:b/>
              </w:rPr>
              <w:t xml:space="preserve"> funding from Children in </w:t>
            </w:r>
            <w:bookmarkStart w:id="0" w:name="_GoBack"/>
            <w:bookmarkEnd w:id="0"/>
            <w:r w:rsidR="004E3DA9">
              <w:rPr>
                <w:rFonts w:ascii="Arial" w:hAnsi="Arial" w:cs="Arial"/>
                <w:b/>
              </w:rPr>
              <w:t xml:space="preserve">Need </w:t>
            </w:r>
            <w:r w:rsidRPr="00636FFB">
              <w:rPr>
                <w:rFonts w:ascii="Arial" w:hAnsi="Arial" w:cs="Arial"/>
                <w:b/>
              </w:rPr>
              <w:t>to provide the best opportunities for children to encourage a healthy lifestyle.</w:t>
            </w:r>
          </w:p>
          <w:p w14:paraId="762C8C76" w14:textId="77777777" w:rsidR="004D3564" w:rsidRPr="004D3564" w:rsidRDefault="004D3564" w:rsidP="00322A4F">
            <w:pPr>
              <w:rPr>
                <w:rFonts w:ascii="Arial" w:hAnsi="Arial" w:cs="Arial"/>
                <w:b/>
              </w:rPr>
            </w:pPr>
          </w:p>
        </w:tc>
      </w:tr>
      <w:tr w:rsidR="004D3564" w14:paraId="1FE0ADFE" w14:textId="77777777" w:rsidTr="004D3564">
        <w:tc>
          <w:tcPr>
            <w:tcW w:w="9016" w:type="dxa"/>
            <w:gridSpan w:val="2"/>
          </w:tcPr>
          <w:p w14:paraId="2223731F" w14:textId="77777777" w:rsidR="004D3564" w:rsidRPr="004D3564" w:rsidRDefault="004D3564" w:rsidP="004D3564">
            <w:pPr>
              <w:rPr>
                <w:rFonts w:ascii="Arial" w:hAnsi="Arial" w:cs="Arial"/>
                <w:b/>
              </w:rPr>
            </w:pPr>
            <w:r w:rsidRPr="004D3564">
              <w:rPr>
                <w:rFonts w:ascii="Arial" w:hAnsi="Arial" w:cs="Arial"/>
                <w:b/>
              </w:rPr>
              <w:t>What have I learned as a result of my visit? (relate this back to focus of visit)</w:t>
            </w:r>
          </w:p>
          <w:p w14:paraId="45042775" w14:textId="47350008" w:rsidR="004D3564" w:rsidRDefault="004D3564" w:rsidP="004D3564">
            <w:pPr>
              <w:rPr>
                <w:rFonts w:ascii="Arial" w:hAnsi="Arial" w:cs="Arial"/>
                <w:b/>
              </w:rPr>
            </w:pPr>
          </w:p>
          <w:p w14:paraId="73EEDA82" w14:textId="77777777" w:rsidR="00636FFB" w:rsidRPr="00636FFB" w:rsidRDefault="00636FFB" w:rsidP="00636FFB">
            <w:pPr>
              <w:rPr>
                <w:rFonts w:ascii="Arial" w:hAnsi="Arial" w:cs="Arial"/>
                <w:b/>
              </w:rPr>
            </w:pPr>
            <w:r w:rsidRPr="00636FFB">
              <w:rPr>
                <w:rFonts w:ascii="Arial" w:hAnsi="Arial" w:cs="Arial"/>
                <w:b/>
              </w:rPr>
              <w:t>Lee has developed a long-term curriculum plan for this academic year, which outlines what needs to be taught in each year group. Some lessons will be taught by school staff and others by external agencies such as NUFC and Newcastle Eagles.</w:t>
            </w:r>
          </w:p>
          <w:p w14:paraId="2D41AFAE" w14:textId="77777777" w:rsidR="00636FFB" w:rsidRPr="00636FFB" w:rsidRDefault="00636FFB" w:rsidP="00636FFB">
            <w:pPr>
              <w:rPr>
                <w:rFonts w:ascii="Arial" w:hAnsi="Arial" w:cs="Arial"/>
                <w:b/>
              </w:rPr>
            </w:pPr>
            <w:r w:rsidRPr="00636FFB">
              <w:rPr>
                <w:rFonts w:ascii="Arial" w:hAnsi="Arial" w:cs="Arial"/>
                <w:b/>
              </w:rPr>
              <w:t>Some Sports Premium money will be spent on training for staff, Lee’s review of P.E last year has highlighted the need for additional staff training in gymnastics.</w:t>
            </w:r>
          </w:p>
          <w:p w14:paraId="4BFD62D4" w14:textId="77777777" w:rsidR="00636FFB" w:rsidRPr="00636FFB" w:rsidRDefault="00636FFB" w:rsidP="00636FFB">
            <w:pPr>
              <w:rPr>
                <w:rFonts w:ascii="Arial" w:hAnsi="Arial" w:cs="Arial"/>
                <w:b/>
              </w:rPr>
            </w:pPr>
            <w:r w:rsidRPr="00636FFB">
              <w:rPr>
                <w:rFonts w:ascii="Arial" w:hAnsi="Arial" w:cs="Arial"/>
                <w:b/>
              </w:rPr>
              <w:t>Pupils will be involved in numerous sporting competitions again this year; Lee attends WEST half-termly meetings to plan competitions with the other schools in the Trust. Pupils will also attend citywide competitions. Highlights from last year’s competitions include Year 6 Netball Team, Year 5 Basketball Team and Year 3/4 Football Team all reaching the finals in their competitions.</w:t>
            </w:r>
          </w:p>
          <w:p w14:paraId="52C536D5" w14:textId="77777777" w:rsidR="00636FFB" w:rsidRPr="00636FFB" w:rsidRDefault="00636FFB" w:rsidP="00636FFB">
            <w:pPr>
              <w:rPr>
                <w:rFonts w:ascii="Arial" w:hAnsi="Arial" w:cs="Arial"/>
                <w:b/>
              </w:rPr>
            </w:pPr>
          </w:p>
          <w:p w14:paraId="72D55EB8" w14:textId="77777777" w:rsidR="00636FFB" w:rsidRPr="00636FFB" w:rsidRDefault="00636FFB" w:rsidP="00636FFB">
            <w:pPr>
              <w:rPr>
                <w:rFonts w:ascii="Arial" w:hAnsi="Arial" w:cs="Arial"/>
                <w:b/>
              </w:rPr>
            </w:pPr>
            <w:r w:rsidRPr="00636FFB">
              <w:rPr>
                <w:rFonts w:ascii="Arial" w:hAnsi="Arial" w:cs="Arial"/>
                <w:b/>
              </w:rPr>
              <w:t>There are a vast range of after school/ lunch clubs available and there is a breakfast basketball club. Some of the clubs offered so far this academic year have been oversubscribed. These clubs are all free of charge as they are funded by a grant from Children in Need. There is also a possibility that pupils will be able to use the new Newcastle Eagles Ground when it opens soon for P.E/after school clubs.</w:t>
            </w:r>
          </w:p>
          <w:p w14:paraId="7E9FB4C6" w14:textId="77777777" w:rsidR="00636FFB" w:rsidRPr="00636FFB" w:rsidRDefault="00636FFB" w:rsidP="00636FFB">
            <w:pPr>
              <w:rPr>
                <w:rFonts w:ascii="Arial" w:hAnsi="Arial" w:cs="Arial"/>
                <w:b/>
              </w:rPr>
            </w:pPr>
            <w:r w:rsidRPr="00636FFB">
              <w:rPr>
                <w:rFonts w:ascii="Arial" w:hAnsi="Arial" w:cs="Arial"/>
                <w:b/>
              </w:rPr>
              <w:t>The Turf and the Sports Pavilion are fantastic resources, which provide extra space for P.E., additional clubs after school and during school holidays.</w:t>
            </w:r>
          </w:p>
          <w:p w14:paraId="4FE6FA8D" w14:textId="77777777" w:rsidR="00636FFB" w:rsidRPr="00636FFB" w:rsidRDefault="00636FFB" w:rsidP="00636FFB">
            <w:pPr>
              <w:rPr>
                <w:rFonts w:ascii="Arial" w:hAnsi="Arial" w:cs="Arial"/>
                <w:b/>
              </w:rPr>
            </w:pPr>
            <w:r w:rsidRPr="00636FFB">
              <w:rPr>
                <w:rFonts w:ascii="Arial" w:hAnsi="Arial" w:cs="Arial"/>
                <w:b/>
              </w:rPr>
              <w:t>There is a half-term Halloween Club on offer during October half-term, this is open Monday-Thursday 10am-3pm to pupils from school and children from the local community.  There is a small charge of £4 per day; children bring their own packed lunch.</w:t>
            </w:r>
          </w:p>
          <w:p w14:paraId="6D4B4BC7" w14:textId="6B26DF58" w:rsidR="00322A4F" w:rsidRDefault="00636FFB" w:rsidP="00636FFB">
            <w:pPr>
              <w:rPr>
                <w:rFonts w:ascii="Arial" w:hAnsi="Arial" w:cs="Arial"/>
                <w:b/>
              </w:rPr>
            </w:pPr>
            <w:r w:rsidRPr="00636FFB">
              <w:rPr>
                <w:rFonts w:ascii="Arial" w:hAnsi="Arial" w:cs="Arial"/>
                <w:b/>
              </w:rPr>
              <w:t xml:space="preserve">Lee has also built up excellent links with other agencies who use the Turf to provide activities for the children in school and the local community.  </w:t>
            </w:r>
          </w:p>
          <w:p w14:paraId="618E019C" w14:textId="2715EE21" w:rsidR="00636FFB" w:rsidRPr="004D3564" w:rsidRDefault="00636FFB" w:rsidP="00636FFB">
            <w:pPr>
              <w:rPr>
                <w:rFonts w:ascii="Arial" w:hAnsi="Arial" w:cs="Arial"/>
                <w:b/>
              </w:rPr>
            </w:pPr>
          </w:p>
        </w:tc>
      </w:tr>
      <w:tr w:rsidR="004D3564" w14:paraId="64536DB8" w14:textId="77777777" w:rsidTr="004D3564">
        <w:tc>
          <w:tcPr>
            <w:tcW w:w="9016" w:type="dxa"/>
            <w:gridSpan w:val="2"/>
          </w:tcPr>
          <w:p w14:paraId="097FA778" w14:textId="77777777" w:rsidR="004D3564" w:rsidRPr="004D3564" w:rsidRDefault="004D3564" w:rsidP="004D3564">
            <w:pPr>
              <w:rPr>
                <w:rFonts w:ascii="Arial" w:hAnsi="Arial" w:cs="Arial"/>
                <w:b/>
              </w:rPr>
            </w:pPr>
            <w:r w:rsidRPr="004D3564">
              <w:rPr>
                <w:rFonts w:ascii="Arial" w:hAnsi="Arial" w:cs="Arial"/>
                <w:b/>
              </w:rPr>
              <w:t>Aspects I would like clarified/questions that I have:</w:t>
            </w:r>
          </w:p>
          <w:p w14:paraId="6111F65A" w14:textId="77777777" w:rsidR="004D3564" w:rsidRPr="004D3564" w:rsidRDefault="004D3564" w:rsidP="004D3564">
            <w:pPr>
              <w:rPr>
                <w:rFonts w:ascii="Arial" w:hAnsi="Arial" w:cs="Arial"/>
                <w:b/>
              </w:rPr>
            </w:pPr>
          </w:p>
          <w:p w14:paraId="0924D030" w14:textId="77777777" w:rsidR="004D3564" w:rsidRPr="004D3564" w:rsidRDefault="004D3564" w:rsidP="004D3564">
            <w:pPr>
              <w:rPr>
                <w:rFonts w:ascii="Arial" w:hAnsi="Arial" w:cs="Arial"/>
                <w:b/>
              </w:rPr>
            </w:pPr>
          </w:p>
        </w:tc>
      </w:tr>
      <w:tr w:rsidR="004D3564" w14:paraId="107F6D74" w14:textId="77777777" w:rsidTr="004D3564">
        <w:tc>
          <w:tcPr>
            <w:tcW w:w="9016" w:type="dxa"/>
            <w:gridSpan w:val="2"/>
          </w:tcPr>
          <w:p w14:paraId="6FA51318" w14:textId="0AC6A258" w:rsidR="004D3564" w:rsidRDefault="004D3564" w:rsidP="004D3564">
            <w:pPr>
              <w:rPr>
                <w:rFonts w:ascii="Arial" w:hAnsi="Arial" w:cs="Arial"/>
                <w:b/>
              </w:rPr>
            </w:pPr>
            <w:r w:rsidRPr="004D3564">
              <w:rPr>
                <w:rFonts w:ascii="Arial" w:hAnsi="Arial" w:cs="Arial"/>
                <w:b/>
              </w:rPr>
              <w:t>Actions for the governing board to consider:</w:t>
            </w:r>
          </w:p>
          <w:p w14:paraId="014ECC96" w14:textId="470B35F6" w:rsidR="00322A4F" w:rsidRDefault="00322A4F" w:rsidP="004D3564">
            <w:pPr>
              <w:rPr>
                <w:rFonts w:ascii="Arial" w:hAnsi="Arial" w:cs="Arial"/>
                <w:b/>
              </w:rPr>
            </w:pPr>
          </w:p>
          <w:p w14:paraId="1216D1E8" w14:textId="77777777" w:rsidR="004D3564" w:rsidRPr="004D3564" w:rsidRDefault="004D3564" w:rsidP="00636FFB">
            <w:pPr>
              <w:rPr>
                <w:rFonts w:ascii="Arial" w:hAnsi="Arial" w:cs="Arial"/>
                <w:b/>
              </w:rPr>
            </w:pPr>
          </w:p>
        </w:tc>
      </w:tr>
      <w:tr w:rsidR="004D3564" w14:paraId="37946D03" w14:textId="77777777" w:rsidTr="004D3564">
        <w:tc>
          <w:tcPr>
            <w:tcW w:w="9016" w:type="dxa"/>
            <w:gridSpan w:val="2"/>
          </w:tcPr>
          <w:p w14:paraId="0396A927" w14:textId="77777777" w:rsidR="004D3564" w:rsidRPr="004D3564" w:rsidRDefault="004D3564" w:rsidP="004D3564">
            <w:pPr>
              <w:rPr>
                <w:rFonts w:ascii="Arial" w:hAnsi="Arial" w:cs="Arial"/>
                <w:b/>
              </w:rPr>
            </w:pPr>
            <w:r w:rsidRPr="004D3564">
              <w:rPr>
                <w:rFonts w:ascii="Arial" w:hAnsi="Arial" w:cs="Arial"/>
                <w:b/>
              </w:rPr>
              <w:t xml:space="preserve">Any other comments/ideas for future visits: </w:t>
            </w:r>
          </w:p>
          <w:p w14:paraId="3D7D05C1" w14:textId="6557C0DB" w:rsidR="004D3564" w:rsidRDefault="004D3564" w:rsidP="004D3564">
            <w:pPr>
              <w:rPr>
                <w:rFonts w:ascii="Arial" w:hAnsi="Arial" w:cs="Arial"/>
                <w:b/>
              </w:rPr>
            </w:pPr>
          </w:p>
          <w:p w14:paraId="728E89F7" w14:textId="52950656" w:rsidR="00636FFB" w:rsidRPr="004D3564" w:rsidRDefault="00636FFB" w:rsidP="004D3564">
            <w:pPr>
              <w:rPr>
                <w:rFonts w:ascii="Arial" w:hAnsi="Arial" w:cs="Arial"/>
                <w:b/>
              </w:rPr>
            </w:pPr>
            <w:r>
              <w:rPr>
                <w:rFonts w:ascii="Arial" w:hAnsi="Arial" w:cs="Arial"/>
                <w:b/>
              </w:rPr>
              <w:t>The impact on the health of the pupils.</w:t>
            </w:r>
          </w:p>
          <w:p w14:paraId="0052911D" w14:textId="77777777" w:rsidR="004D3564" w:rsidRPr="004D3564" w:rsidRDefault="004D3564" w:rsidP="004D3564">
            <w:pPr>
              <w:rPr>
                <w:rFonts w:ascii="Arial" w:hAnsi="Arial" w:cs="Arial"/>
                <w:b/>
              </w:rPr>
            </w:pPr>
          </w:p>
          <w:p w14:paraId="7A95AA66" w14:textId="0340F236" w:rsidR="004D3564" w:rsidRPr="004D3564" w:rsidRDefault="00322A4F" w:rsidP="004D3564">
            <w:pPr>
              <w:rPr>
                <w:rFonts w:ascii="Arial" w:hAnsi="Arial" w:cs="Arial"/>
                <w:b/>
              </w:rPr>
            </w:pPr>
            <w:r>
              <w:rPr>
                <w:rFonts w:ascii="Arial" w:hAnsi="Arial" w:cs="Arial"/>
                <w:b/>
              </w:rPr>
              <w:t xml:space="preserve">Signed   S. Lishman. </w:t>
            </w:r>
            <w:r w:rsidR="006535C2">
              <w:rPr>
                <w:rFonts w:ascii="Arial" w:hAnsi="Arial" w:cs="Arial"/>
                <w:b/>
              </w:rPr>
              <w:t xml:space="preserve">    </w:t>
            </w:r>
            <w:r w:rsidR="004D3564" w:rsidRPr="004D3564">
              <w:rPr>
                <w:rFonts w:ascii="Arial" w:hAnsi="Arial" w:cs="Arial"/>
                <w:b/>
              </w:rPr>
              <w:t xml:space="preserve"> (Governor)</w:t>
            </w:r>
          </w:p>
          <w:p w14:paraId="5AB6F2FB" w14:textId="77777777" w:rsidR="004D3564" w:rsidRPr="004D3564" w:rsidRDefault="004D3564" w:rsidP="004D3564">
            <w:pPr>
              <w:rPr>
                <w:rFonts w:ascii="Arial" w:hAnsi="Arial" w:cs="Arial"/>
                <w:b/>
              </w:rPr>
            </w:pPr>
          </w:p>
        </w:tc>
      </w:tr>
    </w:tbl>
    <w:p w14:paraId="5426E029" w14:textId="77777777" w:rsidR="004D3564" w:rsidRDefault="004D3564" w:rsidP="004D3564">
      <w:pPr>
        <w:jc w:val="center"/>
      </w:pPr>
      <w:r>
        <w:rPr>
          <w:noProof/>
          <w:lang w:eastAsia="en-GB"/>
        </w:rPr>
        <w:lastRenderedPageBreak/>
        <w:drawing>
          <wp:anchor distT="0" distB="0" distL="114300" distR="114300" simplePos="0" relativeHeight="251658240" behindDoc="0" locked="0" layoutInCell="1" allowOverlap="1" wp14:anchorId="31396D88" wp14:editId="032BD573">
            <wp:simplePos x="0" y="0"/>
            <wp:positionH relativeFrom="margin">
              <wp:align>right</wp:align>
            </wp:positionH>
            <wp:positionV relativeFrom="paragraph">
              <wp:posOffset>3810</wp:posOffset>
            </wp:positionV>
            <wp:extent cx="673735" cy="8057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20John's%20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735" cy="805766"/>
                    </a:xfrm>
                    <a:prstGeom prst="rect">
                      <a:avLst/>
                    </a:prstGeom>
                  </pic:spPr>
                </pic:pic>
              </a:graphicData>
            </a:graphic>
            <wp14:sizeRelH relativeFrom="page">
              <wp14:pctWidth>0</wp14:pctWidth>
            </wp14:sizeRelH>
            <wp14:sizeRelV relativeFrom="page">
              <wp14:pctHeight>0</wp14:pctHeight>
            </wp14:sizeRelV>
          </wp:anchor>
        </w:drawing>
      </w:r>
    </w:p>
    <w:p w14:paraId="72725717" w14:textId="77777777" w:rsidR="004F7275" w:rsidRPr="004D3564" w:rsidRDefault="004D3564" w:rsidP="004D3564">
      <w:pPr>
        <w:jc w:val="center"/>
        <w:rPr>
          <w:b/>
          <w:sz w:val="28"/>
          <w:szCs w:val="28"/>
        </w:rPr>
      </w:pPr>
      <w:r w:rsidRPr="004D3564">
        <w:rPr>
          <w:b/>
          <w:sz w:val="28"/>
          <w:szCs w:val="28"/>
        </w:rPr>
        <w:t>Governor Note of Visit</w:t>
      </w:r>
    </w:p>
    <w:sectPr w:rsidR="004F7275" w:rsidRPr="004D3564" w:rsidSect="004D356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A7161"/>
    <w:multiLevelType w:val="hybridMultilevel"/>
    <w:tmpl w:val="CCFE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4"/>
    <w:rsid w:val="00260054"/>
    <w:rsid w:val="00322A4F"/>
    <w:rsid w:val="004D3564"/>
    <w:rsid w:val="004E3DA9"/>
    <w:rsid w:val="004F7275"/>
    <w:rsid w:val="00636FFB"/>
    <w:rsid w:val="006535C2"/>
    <w:rsid w:val="00807332"/>
    <w:rsid w:val="009D2A01"/>
    <w:rsid w:val="00BE3B51"/>
    <w:rsid w:val="00CD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398"/>
  <w15:docId w15:val="{832A63B3-3C76-4A3C-AB8A-B4244FB5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73E8-27E8-4F82-ACC0-C2088CE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Caffrey, Tracey</dc:creator>
  <cp:lastModifiedBy>Lishman, Susan</cp:lastModifiedBy>
  <cp:revision>3</cp:revision>
  <dcterms:created xsi:type="dcterms:W3CDTF">2018-10-26T13:54:00Z</dcterms:created>
  <dcterms:modified xsi:type="dcterms:W3CDTF">2018-10-26T13:55:00Z</dcterms:modified>
</cp:coreProperties>
</file>